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FD" w:rsidRDefault="003652FD" w:rsidP="006A5DF2">
      <w:pPr>
        <w:spacing w:line="480" w:lineRule="exact"/>
        <w:ind w:firstLineChars="200" w:firstLine="600"/>
        <w:jc w:val="center"/>
        <w:rPr>
          <w:rFonts w:ascii="黑体" w:eastAsia="黑体" w:hAnsi="黑体" w:cs="宋体"/>
          <w:color w:val="000000"/>
          <w:kern w:val="0"/>
          <w:sz w:val="30"/>
          <w:szCs w:val="30"/>
        </w:rPr>
      </w:pPr>
      <w:r w:rsidRPr="008B2B13">
        <w:rPr>
          <w:rFonts w:ascii="黑体" w:eastAsia="黑体" w:hAnsi="黑体" w:cs="宋体" w:hint="eastAsia"/>
          <w:color w:val="000000"/>
          <w:kern w:val="0"/>
          <w:sz w:val="30"/>
          <w:szCs w:val="30"/>
        </w:rPr>
        <w:t>安徽工程大学</w:t>
      </w:r>
      <w:r w:rsidR="006A5DF2" w:rsidRPr="006A5DF2">
        <w:rPr>
          <w:rFonts w:ascii="黑体" w:eastAsia="黑体" w:hAnsi="黑体" w:cs="宋体" w:hint="eastAsia"/>
          <w:color w:val="000000"/>
          <w:kern w:val="0"/>
          <w:sz w:val="30"/>
          <w:szCs w:val="30"/>
        </w:rPr>
        <w:t>学生宿舍电磁门锁设备采购</w:t>
      </w:r>
      <w:r w:rsidRPr="008B2B13">
        <w:rPr>
          <w:rFonts w:ascii="黑体" w:eastAsia="黑体" w:hAnsi="黑体" w:cs="宋体" w:hint="eastAsia"/>
          <w:color w:val="000000"/>
          <w:kern w:val="0"/>
          <w:sz w:val="30"/>
          <w:szCs w:val="30"/>
        </w:rPr>
        <w:t>招标说明书</w:t>
      </w:r>
    </w:p>
    <w:p w:rsidR="008B2B13" w:rsidRPr="008B2B13" w:rsidRDefault="008B2B13" w:rsidP="008B2B13">
      <w:pPr>
        <w:spacing w:after="100" w:afterAutospacing="1" w:line="480" w:lineRule="exact"/>
        <w:ind w:firstLineChars="200" w:firstLine="600"/>
        <w:jc w:val="center"/>
        <w:rPr>
          <w:rFonts w:ascii="黑体" w:eastAsia="黑体" w:hAnsi="黑体" w:cs="宋体"/>
          <w:color w:val="000000"/>
          <w:kern w:val="0"/>
          <w:sz w:val="30"/>
          <w:szCs w:val="30"/>
        </w:rPr>
      </w:pP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根据</w:t>
      </w:r>
      <w:r w:rsidR="006A5DF2">
        <w:rPr>
          <w:rFonts w:ascii="仿宋" w:eastAsia="仿宋" w:hAnsi="仿宋" w:hint="eastAsia"/>
          <w:color w:val="000000"/>
          <w:sz w:val="28"/>
          <w:szCs w:val="28"/>
        </w:rPr>
        <w:t>学校</w:t>
      </w:r>
      <w:r w:rsidRPr="000C2118">
        <w:rPr>
          <w:rFonts w:ascii="仿宋" w:eastAsia="仿宋" w:hAnsi="仿宋" w:hint="eastAsia"/>
          <w:color w:val="000000"/>
          <w:sz w:val="28"/>
          <w:szCs w:val="28"/>
        </w:rPr>
        <w:t>需要，现招标采购</w:t>
      </w:r>
      <w:r w:rsidR="006A5DF2">
        <w:rPr>
          <w:rFonts w:ascii="仿宋" w:eastAsia="仿宋" w:hAnsi="仿宋" w:hint="eastAsia"/>
          <w:color w:val="000000"/>
          <w:sz w:val="28"/>
          <w:szCs w:val="28"/>
        </w:rPr>
        <w:t>学生宿舍电磁门锁设备</w:t>
      </w:r>
      <w:r w:rsidRPr="000C2118">
        <w:rPr>
          <w:rFonts w:ascii="仿宋" w:eastAsia="仿宋" w:hAnsi="仿宋" w:hint="eastAsia"/>
          <w:color w:val="000000"/>
          <w:sz w:val="28"/>
          <w:szCs w:val="28"/>
        </w:rPr>
        <w:t>，实行交钥匙方式，具体内容及要求如下：</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一、项目概况</w:t>
      </w:r>
    </w:p>
    <w:p w:rsidR="003652FD" w:rsidRPr="000C2118" w:rsidRDefault="006A5DF2" w:rsidP="003652FD">
      <w:pPr>
        <w:ind w:firstLineChars="200" w:firstLine="560"/>
        <w:rPr>
          <w:rFonts w:ascii="仿宋" w:eastAsia="仿宋" w:hAnsi="仿宋"/>
          <w:color w:val="000000"/>
          <w:sz w:val="28"/>
          <w:szCs w:val="28"/>
        </w:rPr>
      </w:pPr>
      <w:r>
        <w:rPr>
          <w:rFonts w:ascii="仿宋" w:eastAsia="仿宋" w:hAnsi="仿宋" w:hint="eastAsia"/>
          <w:color w:val="000000"/>
          <w:sz w:val="28"/>
          <w:szCs w:val="28"/>
        </w:rPr>
        <w:t>我校现有学生宿舍28栋，根据现场情况，需要安装31套电磁门锁</w:t>
      </w:r>
      <w:r w:rsidR="003652FD" w:rsidRPr="000C2118">
        <w:rPr>
          <w:rFonts w:ascii="仿宋" w:eastAsia="仿宋" w:hAnsi="仿宋" w:hint="eastAsia"/>
          <w:color w:val="000000"/>
          <w:sz w:val="28"/>
          <w:szCs w:val="28"/>
        </w:rPr>
        <w:t>，要求</w:t>
      </w:r>
      <w:r>
        <w:rPr>
          <w:rFonts w:ascii="仿宋" w:eastAsia="仿宋" w:hAnsi="仿宋" w:hint="eastAsia"/>
          <w:color w:val="000000"/>
          <w:sz w:val="28"/>
          <w:szCs w:val="28"/>
        </w:rPr>
        <w:t>可以通过密码或刷卡方式开启</w:t>
      </w:r>
      <w:r w:rsidR="003652FD" w:rsidRPr="000C2118">
        <w:rPr>
          <w:rFonts w:ascii="仿宋" w:eastAsia="仿宋" w:hAnsi="仿宋" w:hint="eastAsia"/>
          <w:color w:val="000000"/>
          <w:sz w:val="28"/>
          <w:szCs w:val="28"/>
        </w:rPr>
        <w:t>，</w:t>
      </w:r>
      <w:r w:rsidR="00C013C4" w:rsidRPr="000C2118">
        <w:rPr>
          <w:rFonts w:ascii="仿宋" w:eastAsia="仿宋" w:hAnsi="仿宋" w:hint="eastAsia"/>
          <w:color w:val="000000"/>
          <w:sz w:val="28"/>
          <w:szCs w:val="28"/>
        </w:rPr>
        <w:t>在紧急情况下可以</w:t>
      </w:r>
      <w:r>
        <w:rPr>
          <w:rFonts w:ascii="仿宋" w:eastAsia="仿宋" w:hAnsi="仿宋" w:hint="eastAsia"/>
          <w:color w:val="000000"/>
          <w:sz w:val="28"/>
          <w:szCs w:val="28"/>
        </w:rPr>
        <w:t>通过紧急按钮</w:t>
      </w:r>
      <w:r w:rsidR="00C013C4" w:rsidRPr="000C2118">
        <w:rPr>
          <w:rFonts w:ascii="仿宋" w:eastAsia="仿宋" w:hAnsi="仿宋" w:hint="eastAsia"/>
          <w:color w:val="000000"/>
          <w:sz w:val="28"/>
          <w:szCs w:val="28"/>
        </w:rPr>
        <w:t>开启。</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二、具体要求</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1</w:t>
      </w:r>
      <w:r w:rsidRPr="000C2118">
        <w:rPr>
          <w:rFonts w:ascii="仿宋" w:eastAsia="仿宋" w:hAnsi="仿宋" w:hint="eastAsia"/>
          <w:color w:val="000000"/>
          <w:sz w:val="28"/>
          <w:szCs w:val="28"/>
        </w:rPr>
        <w:t>）</w:t>
      </w:r>
      <w:r w:rsidR="00C013C4" w:rsidRPr="000C2118">
        <w:rPr>
          <w:rFonts w:ascii="仿宋" w:eastAsia="仿宋" w:hAnsi="仿宋" w:hint="eastAsia"/>
          <w:color w:val="000000"/>
          <w:sz w:val="28"/>
          <w:szCs w:val="28"/>
        </w:rPr>
        <w:t>本项目为设备采购，中标</w:t>
      </w:r>
      <w:r w:rsidR="008B2B13">
        <w:rPr>
          <w:rFonts w:ascii="仿宋" w:eastAsia="仿宋" w:hAnsi="仿宋" w:hint="eastAsia"/>
          <w:color w:val="000000"/>
          <w:sz w:val="28"/>
          <w:szCs w:val="28"/>
        </w:rPr>
        <w:t>价包含</w:t>
      </w:r>
      <w:r w:rsidR="00C013C4" w:rsidRPr="000C2118">
        <w:rPr>
          <w:rFonts w:ascii="仿宋" w:eastAsia="仿宋" w:hAnsi="仿宋" w:hint="eastAsia"/>
          <w:color w:val="000000"/>
          <w:sz w:val="28"/>
          <w:szCs w:val="28"/>
        </w:rPr>
        <w:t>设备采购、运输、安装、调试等</w:t>
      </w:r>
      <w:r w:rsidR="008B2B13">
        <w:rPr>
          <w:rFonts w:ascii="仿宋" w:eastAsia="仿宋" w:hAnsi="仿宋" w:hint="eastAsia"/>
          <w:color w:val="000000"/>
          <w:sz w:val="28"/>
          <w:szCs w:val="28"/>
        </w:rPr>
        <w:t>所有费用</w:t>
      </w:r>
      <w:r w:rsidR="00C013C4" w:rsidRPr="000C2118">
        <w:rPr>
          <w:rFonts w:ascii="仿宋" w:eastAsia="仿宋" w:hAnsi="仿宋" w:hint="eastAsia"/>
          <w:color w:val="000000"/>
          <w:sz w:val="28"/>
          <w:szCs w:val="28"/>
        </w:rPr>
        <w:t>，以交钥匙方式提供给招标人使用</w:t>
      </w:r>
      <w:r w:rsidRPr="000C2118">
        <w:rPr>
          <w:rFonts w:ascii="仿宋" w:eastAsia="仿宋" w:hAnsi="仿宋" w:hint="eastAsia"/>
          <w:color w:val="000000"/>
          <w:sz w:val="28"/>
          <w:szCs w:val="28"/>
        </w:rPr>
        <w:t>；</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2</w:t>
      </w:r>
      <w:r w:rsidRPr="000C2118">
        <w:rPr>
          <w:rFonts w:ascii="仿宋" w:eastAsia="仿宋" w:hAnsi="仿宋" w:hint="eastAsia"/>
          <w:color w:val="000000"/>
          <w:sz w:val="28"/>
          <w:szCs w:val="28"/>
        </w:rPr>
        <w:t>）</w:t>
      </w:r>
      <w:r w:rsidR="00C013C4" w:rsidRPr="000C2118">
        <w:rPr>
          <w:rFonts w:ascii="仿宋" w:eastAsia="仿宋" w:hAnsi="仿宋" w:hint="eastAsia"/>
          <w:color w:val="000000"/>
          <w:sz w:val="28"/>
          <w:szCs w:val="28"/>
        </w:rPr>
        <w:t>考虑到与图书综合楼原设备系统对接问题</w:t>
      </w:r>
      <w:r w:rsidR="00AE2175">
        <w:rPr>
          <w:rFonts w:ascii="仿宋" w:eastAsia="仿宋" w:hAnsi="仿宋" w:hint="eastAsia"/>
          <w:color w:val="000000"/>
          <w:sz w:val="28"/>
          <w:szCs w:val="28"/>
        </w:rPr>
        <w:t>（其他设备品牌可能造成不兼容）</w:t>
      </w:r>
      <w:r w:rsidR="00C013C4" w:rsidRPr="000C2118">
        <w:rPr>
          <w:rFonts w:ascii="仿宋" w:eastAsia="仿宋" w:hAnsi="仿宋" w:hint="eastAsia"/>
          <w:color w:val="000000"/>
          <w:sz w:val="28"/>
          <w:szCs w:val="28"/>
        </w:rPr>
        <w:t>，本次招标所涉及的设备如门禁控制主机、电池、读卡器、磁力锁、存储主机等品牌为大华、海康、</w:t>
      </w:r>
      <w:r w:rsidR="002F570B" w:rsidRPr="002F570B">
        <w:rPr>
          <w:rFonts w:ascii="仿宋" w:eastAsia="仿宋" w:hAnsi="仿宋" w:hint="eastAsia"/>
          <w:color w:val="000000"/>
          <w:sz w:val="28"/>
          <w:szCs w:val="28"/>
        </w:rPr>
        <w:t>慧诚达</w:t>
      </w:r>
      <w:r w:rsidR="002F570B">
        <w:rPr>
          <w:rFonts w:ascii="仿宋" w:eastAsia="仿宋" w:hAnsi="仿宋" w:hint="eastAsia"/>
          <w:color w:val="000000"/>
          <w:sz w:val="28"/>
          <w:szCs w:val="28"/>
        </w:rPr>
        <w:t>、</w:t>
      </w:r>
      <w:r w:rsidR="002F570B" w:rsidRPr="002F570B">
        <w:rPr>
          <w:rFonts w:ascii="仿宋" w:eastAsia="仿宋" w:hAnsi="仿宋"/>
          <w:color w:val="000000"/>
          <w:sz w:val="28"/>
          <w:szCs w:val="28"/>
        </w:rPr>
        <w:t>捷顺</w:t>
      </w:r>
      <w:r w:rsidRPr="000C2118">
        <w:rPr>
          <w:rFonts w:ascii="仿宋" w:eastAsia="仿宋" w:hAnsi="仿宋" w:hint="eastAsia"/>
          <w:color w:val="000000"/>
          <w:sz w:val="28"/>
          <w:szCs w:val="28"/>
        </w:rPr>
        <w:t>。</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三、投标人资质要求</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1</w:t>
      </w:r>
      <w:r w:rsidRPr="000C2118">
        <w:rPr>
          <w:rFonts w:ascii="仿宋" w:eastAsia="仿宋" w:hAnsi="仿宋" w:hint="eastAsia"/>
          <w:color w:val="000000"/>
          <w:sz w:val="28"/>
          <w:szCs w:val="28"/>
        </w:rPr>
        <w:t>）本项目只接受</w:t>
      </w:r>
      <w:r w:rsidR="002B2B03" w:rsidRPr="000C2118">
        <w:rPr>
          <w:rFonts w:ascii="仿宋" w:eastAsia="仿宋" w:hAnsi="仿宋" w:hint="eastAsia"/>
          <w:color w:val="000000"/>
          <w:sz w:val="28"/>
          <w:szCs w:val="28"/>
        </w:rPr>
        <w:t>具有</w:t>
      </w:r>
      <w:r w:rsidR="00E92BCC">
        <w:rPr>
          <w:rFonts w:ascii="仿宋" w:eastAsia="仿宋" w:hAnsi="仿宋" w:hint="eastAsia"/>
          <w:color w:val="000000"/>
          <w:sz w:val="28"/>
          <w:szCs w:val="28"/>
        </w:rPr>
        <w:t>安防施工范围</w:t>
      </w:r>
      <w:r w:rsidR="002B2B03" w:rsidRPr="000C2118">
        <w:rPr>
          <w:rFonts w:ascii="仿宋" w:eastAsia="仿宋" w:hAnsi="仿宋" w:hint="eastAsia"/>
          <w:color w:val="000000"/>
          <w:sz w:val="28"/>
          <w:szCs w:val="28"/>
        </w:rPr>
        <w:t>的独立法人单位投标，</w:t>
      </w:r>
      <w:r w:rsidRPr="000C2118">
        <w:rPr>
          <w:rFonts w:ascii="仿宋" w:eastAsia="仿宋" w:hAnsi="仿宋" w:hint="eastAsia"/>
          <w:color w:val="000000"/>
          <w:sz w:val="28"/>
          <w:szCs w:val="28"/>
        </w:rPr>
        <w:t>投标时应提供有效的营业执照；</w:t>
      </w:r>
    </w:p>
    <w:p w:rsidR="007F58F4" w:rsidRPr="007F58F4" w:rsidRDefault="003652FD" w:rsidP="007F58F4">
      <w:pPr>
        <w:ind w:firstLineChars="200" w:firstLine="560"/>
        <w:rPr>
          <w:rFonts w:ascii="仿宋" w:eastAsia="仿宋" w:hAnsi="仿宋"/>
          <w:color w:val="000000"/>
          <w:sz w:val="28"/>
          <w:szCs w:val="28"/>
        </w:rPr>
      </w:pPr>
      <w:r w:rsidRPr="007F58F4">
        <w:rPr>
          <w:rFonts w:ascii="仿宋" w:eastAsia="仿宋" w:hAnsi="仿宋" w:hint="eastAsia"/>
          <w:color w:val="000000"/>
          <w:sz w:val="28"/>
          <w:szCs w:val="28"/>
        </w:rPr>
        <w:t>（</w:t>
      </w:r>
      <w:r w:rsidR="00332F43">
        <w:rPr>
          <w:rFonts w:ascii="仿宋" w:eastAsia="仿宋" w:hAnsi="仿宋" w:hint="eastAsia"/>
          <w:color w:val="000000"/>
          <w:sz w:val="28"/>
          <w:szCs w:val="28"/>
        </w:rPr>
        <w:t>2</w:t>
      </w:r>
      <w:r w:rsidRPr="007F58F4">
        <w:rPr>
          <w:rFonts w:ascii="仿宋" w:eastAsia="仿宋" w:hAnsi="仿宋" w:hint="eastAsia"/>
          <w:color w:val="000000"/>
          <w:sz w:val="28"/>
          <w:szCs w:val="28"/>
        </w:rPr>
        <w:t>）</w:t>
      </w:r>
      <w:r w:rsidR="007F58F4" w:rsidRPr="007F58F4">
        <w:rPr>
          <w:rFonts w:ascii="仿宋" w:eastAsia="仿宋" w:hAnsi="仿宋" w:hint="eastAsia"/>
          <w:color w:val="000000"/>
          <w:sz w:val="28"/>
          <w:szCs w:val="28"/>
        </w:rPr>
        <w:t>截止开标之日起三年内</w:t>
      </w:r>
      <w:r w:rsidR="007F58F4">
        <w:rPr>
          <w:rFonts w:ascii="仿宋" w:eastAsia="仿宋" w:hAnsi="仿宋" w:hint="eastAsia"/>
          <w:color w:val="000000"/>
          <w:sz w:val="28"/>
          <w:szCs w:val="28"/>
        </w:rPr>
        <w:t>曾</w:t>
      </w:r>
      <w:r w:rsidR="007F58F4" w:rsidRPr="007F58F4">
        <w:rPr>
          <w:rFonts w:ascii="仿宋" w:eastAsia="仿宋" w:hAnsi="仿宋" w:hint="eastAsia"/>
          <w:color w:val="000000"/>
          <w:sz w:val="28"/>
          <w:szCs w:val="28"/>
        </w:rPr>
        <w:t>被政府管理部门处罚或被招标人列为黑名单的单位不得参与本次招标。如隐瞒真相而中标，招标人有权取消其中标资格，所产生的一切损失由投标人承担。</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00332F43">
        <w:rPr>
          <w:rFonts w:ascii="仿宋" w:eastAsia="仿宋" w:hAnsi="仿宋" w:hint="eastAsia"/>
          <w:color w:val="000000"/>
          <w:sz w:val="28"/>
          <w:szCs w:val="28"/>
        </w:rPr>
        <w:t>3</w:t>
      </w:r>
      <w:r w:rsidRPr="000C2118">
        <w:rPr>
          <w:rFonts w:ascii="仿宋" w:eastAsia="仿宋" w:hAnsi="仿宋" w:hint="eastAsia"/>
          <w:color w:val="000000"/>
          <w:sz w:val="28"/>
          <w:szCs w:val="28"/>
        </w:rPr>
        <w:t>）本项目不接受联合体投标，不得转包、分包；</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四、投标报价</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lastRenderedPageBreak/>
        <w:t>投标人应在招标代理机构统一安排下勘察现场，并根据现场情况及综合报价，其报价包含但不限于设备及配件采购、运输、装卸、安装、调试、检测、验收、修复及相关的税、费、利润等，本项目为固定</w:t>
      </w:r>
      <w:r w:rsidR="00AE2175">
        <w:rPr>
          <w:rFonts w:ascii="仿宋" w:eastAsia="仿宋" w:hAnsi="仿宋" w:hint="eastAsia"/>
          <w:color w:val="000000"/>
          <w:sz w:val="28"/>
          <w:szCs w:val="28"/>
        </w:rPr>
        <w:t>总</w:t>
      </w:r>
      <w:r w:rsidRPr="000C2118">
        <w:rPr>
          <w:rFonts w:ascii="仿宋" w:eastAsia="仿宋" w:hAnsi="仿宋" w:hint="eastAsia"/>
          <w:color w:val="000000"/>
          <w:sz w:val="28"/>
          <w:szCs w:val="28"/>
        </w:rPr>
        <w:t>价合同。</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五、工期</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本工程工期为</w:t>
      </w:r>
      <w:r w:rsidR="006A5DF2">
        <w:rPr>
          <w:rFonts w:ascii="仿宋" w:eastAsia="仿宋" w:hAnsi="仿宋" w:hint="eastAsia"/>
          <w:color w:val="000000"/>
          <w:sz w:val="28"/>
          <w:szCs w:val="28"/>
        </w:rPr>
        <w:t>15</w:t>
      </w:r>
      <w:r w:rsidRPr="000C2118">
        <w:rPr>
          <w:rFonts w:ascii="仿宋" w:eastAsia="仿宋" w:hAnsi="仿宋" w:hint="eastAsia"/>
          <w:color w:val="000000"/>
          <w:sz w:val="28"/>
          <w:szCs w:val="28"/>
        </w:rPr>
        <w:t>天，自中标通知书发出之日起计。</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六、付款方式</w:t>
      </w:r>
    </w:p>
    <w:p w:rsidR="003652FD" w:rsidRPr="000C2118" w:rsidRDefault="00F70A52" w:rsidP="00F70A52">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本项目不支付工程进度款，安装</w:t>
      </w:r>
      <w:r w:rsidR="003652FD" w:rsidRPr="000C2118">
        <w:rPr>
          <w:rFonts w:ascii="仿宋" w:eastAsia="仿宋" w:hAnsi="仿宋" w:hint="eastAsia"/>
          <w:color w:val="000000"/>
          <w:sz w:val="28"/>
          <w:szCs w:val="28"/>
        </w:rPr>
        <w:t>调试结束并通过验收后</w:t>
      </w:r>
      <w:r w:rsidR="006A5DF2">
        <w:rPr>
          <w:rFonts w:ascii="仿宋" w:eastAsia="仿宋" w:hAnsi="仿宋" w:hint="eastAsia"/>
          <w:color w:val="000000"/>
          <w:sz w:val="28"/>
          <w:szCs w:val="28"/>
        </w:rPr>
        <w:t>，将3%质保金汇至招标人账户，招标人</w:t>
      </w:r>
      <w:r w:rsidR="003652FD" w:rsidRPr="000C2118">
        <w:rPr>
          <w:rFonts w:ascii="仿宋" w:eastAsia="仿宋" w:hAnsi="仿宋" w:hint="eastAsia"/>
          <w:color w:val="000000"/>
          <w:sz w:val="28"/>
          <w:szCs w:val="28"/>
        </w:rPr>
        <w:t>支付至合同价的</w:t>
      </w:r>
      <w:r w:rsidR="006A5DF2">
        <w:rPr>
          <w:rFonts w:ascii="仿宋" w:eastAsia="仿宋" w:hAnsi="仿宋" w:hint="eastAsia"/>
          <w:color w:val="000000"/>
          <w:sz w:val="28"/>
          <w:szCs w:val="28"/>
        </w:rPr>
        <w:t>100</w:t>
      </w:r>
      <w:r w:rsidR="003652FD" w:rsidRPr="000C2118">
        <w:rPr>
          <w:rFonts w:ascii="仿宋" w:eastAsia="仿宋" w:hAnsi="仿宋"/>
          <w:color w:val="000000"/>
          <w:sz w:val="28"/>
          <w:szCs w:val="28"/>
        </w:rPr>
        <w:t>%</w:t>
      </w:r>
      <w:r w:rsidR="003652FD" w:rsidRPr="000C2118">
        <w:rPr>
          <w:rFonts w:ascii="仿宋" w:eastAsia="仿宋" w:hAnsi="仿宋" w:hint="eastAsia"/>
          <w:color w:val="000000"/>
          <w:sz w:val="28"/>
          <w:szCs w:val="28"/>
        </w:rPr>
        <w:t>；质保期一年（相关设备有国家规定的，从其规定，到期无质量问题无息</w:t>
      </w:r>
      <w:r w:rsidR="006A5DF2">
        <w:rPr>
          <w:rFonts w:ascii="仿宋" w:eastAsia="仿宋" w:hAnsi="仿宋" w:hint="eastAsia"/>
          <w:color w:val="000000"/>
          <w:sz w:val="28"/>
          <w:szCs w:val="28"/>
        </w:rPr>
        <w:t>退还</w:t>
      </w:r>
      <w:r w:rsidR="003652FD" w:rsidRPr="000C2118">
        <w:rPr>
          <w:rFonts w:ascii="仿宋" w:eastAsia="仿宋" w:hAnsi="仿宋" w:hint="eastAsia"/>
          <w:color w:val="000000"/>
          <w:sz w:val="28"/>
          <w:szCs w:val="28"/>
        </w:rPr>
        <w:t>。</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七、质量验收</w:t>
      </w:r>
      <w:r w:rsidR="00F70A52" w:rsidRPr="00AE2175">
        <w:rPr>
          <w:rFonts w:ascii="仿宋" w:eastAsia="仿宋" w:hAnsi="仿宋" w:cs="宋体" w:hint="eastAsia"/>
          <w:b/>
          <w:color w:val="000000"/>
          <w:kern w:val="0"/>
          <w:sz w:val="28"/>
          <w:szCs w:val="28"/>
        </w:rPr>
        <w:t>标准</w:t>
      </w:r>
    </w:p>
    <w:p w:rsidR="003652FD" w:rsidRPr="000C2118" w:rsidRDefault="00F70A52"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执行</w:t>
      </w:r>
      <w:r w:rsidR="003652FD" w:rsidRPr="000C2118">
        <w:rPr>
          <w:rFonts w:ascii="仿宋" w:eastAsia="仿宋" w:hAnsi="仿宋" w:hint="eastAsia"/>
          <w:color w:val="000000"/>
          <w:sz w:val="28"/>
          <w:szCs w:val="28"/>
        </w:rPr>
        <w:t>国家</w:t>
      </w:r>
      <w:r w:rsidRPr="000C2118">
        <w:rPr>
          <w:rFonts w:ascii="仿宋" w:eastAsia="仿宋" w:hAnsi="仿宋" w:hint="eastAsia"/>
          <w:color w:val="000000"/>
          <w:sz w:val="28"/>
          <w:szCs w:val="28"/>
        </w:rPr>
        <w:t>现行相关</w:t>
      </w:r>
      <w:r w:rsidR="003652FD" w:rsidRPr="000C2118">
        <w:rPr>
          <w:rFonts w:ascii="仿宋" w:eastAsia="仿宋" w:hAnsi="仿宋" w:hint="eastAsia"/>
          <w:color w:val="000000"/>
          <w:sz w:val="28"/>
          <w:szCs w:val="28"/>
        </w:rPr>
        <w:t>规</w:t>
      </w:r>
      <w:r w:rsidRPr="000C2118">
        <w:rPr>
          <w:rFonts w:ascii="仿宋" w:eastAsia="仿宋" w:hAnsi="仿宋" w:hint="eastAsia"/>
          <w:color w:val="000000"/>
          <w:sz w:val="28"/>
          <w:szCs w:val="28"/>
        </w:rPr>
        <w:t>范和</w:t>
      </w:r>
      <w:r w:rsidR="003652FD" w:rsidRPr="000C2118">
        <w:rPr>
          <w:rFonts w:ascii="仿宋" w:eastAsia="仿宋" w:hAnsi="仿宋" w:hint="eastAsia"/>
          <w:color w:val="000000"/>
          <w:sz w:val="28"/>
          <w:szCs w:val="28"/>
        </w:rPr>
        <w:t>标准</w:t>
      </w:r>
      <w:r w:rsidRPr="000C2118">
        <w:rPr>
          <w:rFonts w:ascii="仿宋" w:eastAsia="仿宋" w:hAnsi="仿宋" w:hint="eastAsia"/>
          <w:color w:val="000000"/>
          <w:sz w:val="28"/>
          <w:szCs w:val="28"/>
        </w:rPr>
        <w:t>。</w:t>
      </w:r>
    </w:p>
    <w:p w:rsidR="003652FD" w:rsidRPr="00AE2175" w:rsidRDefault="003652FD" w:rsidP="00AE2175">
      <w:pPr>
        <w:widowControl/>
        <w:shd w:val="clear" w:color="auto" w:fill="FFFFFF"/>
        <w:ind w:firstLineChars="200" w:firstLine="562"/>
        <w:jc w:val="left"/>
        <w:rPr>
          <w:rFonts w:ascii="仿宋" w:eastAsia="仿宋" w:hAnsi="仿宋" w:cs="宋体"/>
          <w:b/>
          <w:color w:val="000000"/>
          <w:kern w:val="0"/>
          <w:sz w:val="28"/>
          <w:szCs w:val="28"/>
        </w:rPr>
      </w:pPr>
      <w:r w:rsidRPr="00AE2175">
        <w:rPr>
          <w:rFonts w:ascii="仿宋" w:eastAsia="仿宋" w:hAnsi="仿宋" w:cs="宋体" w:hint="eastAsia"/>
          <w:b/>
          <w:color w:val="000000"/>
          <w:kern w:val="0"/>
          <w:sz w:val="28"/>
          <w:szCs w:val="28"/>
        </w:rPr>
        <w:t>八、其它</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1</w:t>
      </w:r>
      <w:r w:rsidRPr="000C2118">
        <w:rPr>
          <w:rFonts w:ascii="仿宋" w:eastAsia="仿宋" w:hAnsi="仿宋" w:hint="eastAsia"/>
          <w:color w:val="000000"/>
          <w:sz w:val="28"/>
          <w:szCs w:val="28"/>
        </w:rPr>
        <w:t>）合同履行过程中，投标人如发现投标报价时因考虑不全造成工程量调整，一律视为投标策略不予支持；如因甲方要求进行的调整，依据</w:t>
      </w:r>
      <w:r w:rsidR="00F70A52" w:rsidRPr="000C2118">
        <w:rPr>
          <w:rFonts w:ascii="仿宋" w:eastAsia="仿宋" w:hAnsi="仿宋" w:hint="eastAsia"/>
          <w:color w:val="000000"/>
          <w:sz w:val="28"/>
          <w:szCs w:val="28"/>
        </w:rPr>
        <w:t>投标报价按实进行调整，不计规费、措施费、管理费及利润</w:t>
      </w:r>
      <w:r w:rsidRPr="000C2118">
        <w:rPr>
          <w:rFonts w:ascii="仿宋" w:eastAsia="仿宋" w:hAnsi="仿宋" w:hint="eastAsia"/>
          <w:color w:val="000000"/>
          <w:sz w:val="28"/>
          <w:szCs w:val="28"/>
        </w:rPr>
        <w:t>。在办理工程决算时，政策性调价按照芜湖市规定执行。</w:t>
      </w:r>
    </w:p>
    <w:p w:rsidR="003652FD" w:rsidRPr="000C2118" w:rsidRDefault="00F70A52"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人工费用根据安徽省省住房和城乡建设厅建</w:t>
      </w:r>
      <w:r w:rsidR="003652FD" w:rsidRPr="000C2118">
        <w:rPr>
          <w:rFonts w:ascii="仿宋" w:eastAsia="仿宋" w:hAnsi="仿宋" w:hint="eastAsia"/>
          <w:color w:val="000000"/>
          <w:sz w:val="28"/>
          <w:szCs w:val="28"/>
        </w:rPr>
        <w:t>规定，调整为</w:t>
      </w:r>
      <w:r w:rsidRPr="000C2118">
        <w:rPr>
          <w:rFonts w:ascii="仿宋" w:eastAsia="仿宋" w:hAnsi="仿宋" w:hint="eastAsia"/>
          <w:color w:val="000000"/>
          <w:sz w:val="28"/>
          <w:szCs w:val="28"/>
        </w:rPr>
        <w:t>140</w:t>
      </w:r>
      <w:r w:rsidR="003652FD" w:rsidRPr="000C2118">
        <w:rPr>
          <w:rFonts w:ascii="仿宋" w:eastAsia="仿宋" w:hAnsi="仿宋" w:hint="eastAsia"/>
          <w:color w:val="000000"/>
          <w:sz w:val="28"/>
          <w:szCs w:val="28"/>
        </w:rPr>
        <w:t>元</w:t>
      </w:r>
      <w:r w:rsidR="003652FD" w:rsidRPr="000C2118">
        <w:rPr>
          <w:rFonts w:ascii="仿宋" w:eastAsia="仿宋" w:hAnsi="仿宋"/>
          <w:color w:val="000000"/>
          <w:sz w:val="28"/>
          <w:szCs w:val="28"/>
        </w:rPr>
        <w:t>/</w:t>
      </w:r>
      <w:r w:rsidR="003652FD" w:rsidRPr="000C2118">
        <w:rPr>
          <w:rFonts w:ascii="仿宋" w:eastAsia="仿宋" w:hAnsi="仿宋" w:hint="eastAsia"/>
          <w:color w:val="000000"/>
          <w:sz w:val="28"/>
          <w:szCs w:val="28"/>
        </w:rPr>
        <w:t>工日（施工期间不做调整，调整增加的人工费不参与取费，只计取税金）。</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2</w:t>
      </w:r>
      <w:r w:rsidRPr="000C2118">
        <w:rPr>
          <w:rFonts w:ascii="仿宋" w:eastAsia="仿宋" w:hAnsi="仿宋" w:hint="eastAsia"/>
          <w:color w:val="000000"/>
          <w:sz w:val="28"/>
          <w:szCs w:val="28"/>
        </w:rPr>
        <w:t>）本工程</w:t>
      </w:r>
      <w:r w:rsidR="00F70A52" w:rsidRPr="000C2118">
        <w:rPr>
          <w:rFonts w:ascii="仿宋" w:eastAsia="仿宋" w:hAnsi="仿宋" w:hint="eastAsia"/>
          <w:color w:val="000000"/>
          <w:sz w:val="28"/>
          <w:szCs w:val="28"/>
        </w:rPr>
        <w:t>原则</w:t>
      </w:r>
      <w:r w:rsidRPr="000C2118">
        <w:rPr>
          <w:rFonts w:ascii="仿宋" w:eastAsia="仿宋" w:hAnsi="仿宋" w:hint="eastAsia"/>
          <w:color w:val="000000"/>
          <w:sz w:val="28"/>
          <w:szCs w:val="28"/>
        </w:rPr>
        <w:t>要求中标单位</w:t>
      </w:r>
      <w:r w:rsidR="00F70A52" w:rsidRPr="000C2118">
        <w:rPr>
          <w:rFonts w:ascii="仿宋" w:eastAsia="仿宋" w:hAnsi="仿宋" w:hint="eastAsia"/>
          <w:color w:val="000000"/>
          <w:sz w:val="28"/>
          <w:szCs w:val="28"/>
        </w:rPr>
        <w:t>利用节假日和夜间施工</w:t>
      </w: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不得影响师生的正常学习；</w:t>
      </w:r>
      <w:r w:rsidRPr="000C2118">
        <w:rPr>
          <w:rFonts w:ascii="仿宋" w:eastAsia="仿宋" w:hAnsi="仿宋" w:hint="eastAsia"/>
          <w:color w:val="000000"/>
          <w:sz w:val="28"/>
          <w:szCs w:val="28"/>
        </w:rPr>
        <w:t>施工期间，做好“警示”标示，设置施工围护和</w:t>
      </w:r>
      <w:r w:rsidRPr="000C2118">
        <w:rPr>
          <w:rFonts w:ascii="仿宋" w:eastAsia="仿宋" w:hAnsi="仿宋" w:hint="eastAsia"/>
          <w:color w:val="000000"/>
          <w:sz w:val="28"/>
          <w:szCs w:val="28"/>
        </w:rPr>
        <w:lastRenderedPageBreak/>
        <w:t>警示标志，防止事故的发生。中标单位要加强施工期间的安全监督与管理，严格执行国家有关规范，</w:t>
      </w:r>
      <w:r w:rsidR="00F70A52" w:rsidRPr="000C2118">
        <w:rPr>
          <w:rFonts w:ascii="仿宋" w:eastAsia="仿宋" w:hAnsi="仿宋" w:hint="eastAsia"/>
          <w:color w:val="000000"/>
          <w:sz w:val="28"/>
          <w:szCs w:val="28"/>
        </w:rPr>
        <w:t>尤其要强化用电安全，做好各种预案，专业技术人员</w:t>
      </w:r>
      <w:r w:rsidRPr="000C2118">
        <w:rPr>
          <w:rFonts w:ascii="仿宋" w:eastAsia="仿宋" w:hAnsi="仿宋" w:hint="eastAsia"/>
          <w:color w:val="000000"/>
          <w:sz w:val="28"/>
          <w:szCs w:val="28"/>
        </w:rPr>
        <w:t>必须持证上岗，设置专职安全员，强化生产安全监督管理，无论施工过程中发生何种安全事故，均由中标方负全责。</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3</w:t>
      </w: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本项目不计水电费。</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Pr="000C2118">
        <w:rPr>
          <w:rFonts w:ascii="仿宋" w:eastAsia="仿宋" w:hAnsi="仿宋"/>
          <w:color w:val="000000"/>
          <w:sz w:val="28"/>
          <w:szCs w:val="28"/>
        </w:rPr>
        <w:t>4</w:t>
      </w: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中标人必须严格执行校保卫处相关规定，严格履行学校相关疫情防控措施；</w:t>
      </w:r>
      <w:r w:rsidRPr="000C2118">
        <w:rPr>
          <w:rFonts w:ascii="仿宋" w:eastAsia="仿宋" w:hAnsi="仿宋" w:hint="eastAsia"/>
          <w:color w:val="000000"/>
          <w:sz w:val="28"/>
          <w:szCs w:val="28"/>
        </w:rPr>
        <w:t>施工人员在校园内活动必须注意衣冠整洁，不得有违反学校相关管理规定的行为。</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5</w:t>
      </w:r>
      <w:r w:rsidRPr="000C2118">
        <w:rPr>
          <w:rFonts w:ascii="仿宋" w:eastAsia="仿宋" w:hAnsi="仿宋" w:hint="eastAsia"/>
          <w:color w:val="000000"/>
          <w:sz w:val="28"/>
          <w:szCs w:val="28"/>
        </w:rPr>
        <w:t>）中标方必须优先安排支付工人工资，不得发生克扣工人工资的现象，如有影响学校教学、科研秩序的现象发生，将按照学校有关规定予以处理。</w:t>
      </w:r>
    </w:p>
    <w:p w:rsidR="003652FD" w:rsidRPr="000C2118" w:rsidRDefault="003652FD" w:rsidP="000C2118">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6</w:t>
      </w:r>
      <w:r w:rsidRPr="000C2118">
        <w:rPr>
          <w:rFonts w:ascii="仿宋" w:eastAsia="仿宋" w:hAnsi="仿宋" w:hint="eastAsia"/>
          <w:color w:val="000000"/>
          <w:sz w:val="28"/>
          <w:szCs w:val="28"/>
        </w:rPr>
        <w:t>）该工程实行工程监理，中标单位必须服从监理单位的监督管理。</w:t>
      </w:r>
    </w:p>
    <w:p w:rsidR="003652FD" w:rsidRPr="000C2118" w:rsidRDefault="003652FD" w:rsidP="003652FD">
      <w:pPr>
        <w:ind w:firstLineChars="200" w:firstLine="560"/>
        <w:rPr>
          <w:rFonts w:ascii="仿宋" w:eastAsia="仿宋" w:hAnsi="仿宋"/>
          <w:bCs/>
          <w:color w:val="000000"/>
          <w:sz w:val="28"/>
          <w:szCs w:val="28"/>
        </w:rPr>
      </w:pP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7</w:t>
      </w:r>
      <w:r w:rsidRPr="000C2118">
        <w:rPr>
          <w:rFonts w:ascii="仿宋" w:eastAsia="仿宋" w:hAnsi="仿宋" w:hint="eastAsia"/>
          <w:color w:val="000000"/>
          <w:sz w:val="28"/>
          <w:szCs w:val="28"/>
        </w:rPr>
        <w:t>）</w:t>
      </w:r>
      <w:r w:rsidRPr="000C2118">
        <w:rPr>
          <w:rFonts w:ascii="仿宋" w:eastAsia="仿宋" w:hAnsi="仿宋" w:hint="eastAsia"/>
          <w:bCs/>
          <w:color w:val="000000"/>
          <w:sz w:val="28"/>
          <w:szCs w:val="28"/>
        </w:rPr>
        <w:t>设备安装结束后应进行调试和试运行工作，中标单位应派遣工程技术人员与招标方进行联合试运行，投标单位应将调试和试运行合格的相关数据报与招标方，并负责指导招标方熟悉、掌握设备的操作。</w:t>
      </w:r>
    </w:p>
    <w:p w:rsidR="003652FD"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000C2118" w:rsidRPr="000C2118">
        <w:rPr>
          <w:rFonts w:ascii="仿宋" w:eastAsia="仿宋" w:hAnsi="仿宋" w:hint="eastAsia"/>
          <w:color w:val="000000"/>
          <w:sz w:val="28"/>
          <w:szCs w:val="28"/>
        </w:rPr>
        <w:t>8</w:t>
      </w:r>
      <w:r w:rsidRPr="000C2118">
        <w:rPr>
          <w:rFonts w:ascii="仿宋" w:eastAsia="仿宋" w:hAnsi="仿宋" w:hint="eastAsia"/>
          <w:color w:val="000000"/>
          <w:sz w:val="28"/>
          <w:szCs w:val="28"/>
        </w:rPr>
        <w:t>）本招标说明书、图纸答疑均作为施工合同的附件，与施工合同具有同等效力。</w:t>
      </w:r>
    </w:p>
    <w:p w:rsidR="00AE2175" w:rsidRPr="000C2118" w:rsidRDefault="00AE2175" w:rsidP="003652FD">
      <w:pPr>
        <w:ind w:firstLineChars="200" w:firstLine="560"/>
        <w:rPr>
          <w:rFonts w:ascii="仿宋" w:eastAsia="仿宋" w:hAnsi="仿宋"/>
          <w:color w:val="000000"/>
          <w:sz w:val="28"/>
          <w:szCs w:val="28"/>
        </w:rPr>
      </w:pPr>
      <w:r>
        <w:rPr>
          <w:rFonts w:ascii="仿宋" w:eastAsia="仿宋" w:hAnsi="仿宋" w:hint="eastAsia"/>
          <w:color w:val="000000"/>
          <w:sz w:val="28"/>
          <w:szCs w:val="28"/>
        </w:rPr>
        <w:t>（9）</w:t>
      </w:r>
      <w:r w:rsidR="008B2B13">
        <w:rPr>
          <w:rFonts w:ascii="仿宋" w:eastAsia="仿宋" w:hAnsi="仿宋" w:hint="eastAsia"/>
          <w:color w:val="000000"/>
          <w:sz w:val="28"/>
          <w:szCs w:val="28"/>
        </w:rPr>
        <w:t>使用招标人指定品牌以外品牌投标，中标后如果出现系统不兼容情况，所有损失由投标人承担。</w:t>
      </w:r>
    </w:p>
    <w:p w:rsidR="003652FD" w:rsidRPr="000C2118" w:rsidRDefault="003652FD" w:rsidP="003652FD">
      <w:pPr>
        <w:ind w:firstLineChars="200" w:firstLine="560"/>
        <w:rPr>
          <w:rFonts w:ascii="仿宋" w:eastAsia="仿宋" w:hAnsi="仿宋"/>
          <w:color w:val="000000"/>
          <w:sz w:val="28"/>
          <w:szCs w:val="28"/>
        </w:rPr>
      </w:pPr>
      <w:r w:rsidRPr="000C2118">
        <w:rPr>
          <w:rFonts w:ascii="仿宋" w:eastAsia="仿宋" w:hAnsi="仿宋" w:hint="eastAsia"/>
          <w:color w:val="000000"/>
          <w:sz w:val="28"/>
          <w:szCs w:val="28"/>
        </w:rPr>
        <w:t>（</w:t>
      </w:r>
      <w:r w:rsidR="00AE2175">
        <w:rPr>
          <w:rFonts w:ascii="仿宋" w:eastAsia="仿宋" w:hAnsi="仿宋" w:hint="eastAsia"/>
          <w:color w:val="000000"/>
          <w:sz w:val="28"/>
          <w:szCs w:val="28"/>
        </w:rPr>
        <w:t>10</w:t>
      </w:r>
      <w:r w:rsidRPr="000C2118">
        <w:rPr>
          <w:rFonts w:ascii="仿宋" w:eastAsia="仿宋" w:hAnsi="仿宋" w:hint="eastAsia"/>
          <w:color w:val="000000"/>
          <w:sz w:val="28"/>
          <w:szCs w:val="28"/>
        </w:rPr>
        <w:t>）本工程所涉及的招标文件疑问解答的最终解释权由安徽工</w:t>
      </w:r>
      <w:r w:rsidRPr="000C2118">
        <w:rPr>
          <w:rFonts w:ascii="仿宋" w:eastAsia="仿宋" w:hAnsi="仿宋" w:hint="eastAsia"/>
          <w:color w:val="000000"/>
          <w:sz w:val="28"/>
          <w:szCs w:val="28"/>
        </w:rPr>
        <w:lastRenderedPageBreak/>
        <w:t>程大学</w:t>
      </w:r>
      <w:r w:rsidR="006A5DF2">
        <w:rPr>
          <w:rFonts w:ascii="仿宋" w:eastAsia="仿宋" w:hAnsi="仿宋" w:hint="eastAsia"/>
          <w:color w:val="000000"/>
          <w:sz w:val="28"/>
          <w:szCs w:val="28"/>
        </w:rPr>
        <w:t>后勤保障处</w:t>
      </w:r>
      <w:r w:rsidRPr="000C2118">
        <w:rPr>
          <w:rFonts w:ascii="仿宋" w:eastAsia="仿宋" w:hAnsi="仿宋" w:hint="eastAsia"/>
          <w:color w:val="000000"/>
          <w:sz w:val="28"/>
          <w:szCs w:val="28"/>
        </w:rPr>
        <w:t>负责解释。</w:t>
      </w:r>
    </w:p>
    <w:p w:rsidR="000C7591" w:rsidRDefault="000C7591" w:rsidP="000C2118">
      <w:pPr>
        <w:ind w:firstLineChars="1950" w:firstLine="5460"/>
        <w:rPr>
          <w:rFonts w:ascii="仿宋" w:eastAsia="仿宋" w:hAnsi="仿宋"/>
          <w:color w:val="000000"/>
          <w:sz w:val="28"/>
          <w:szCs w:val="28"/>
        </w:rPr>
      </w:pPr>
    </w:p>
    <w:p w:rsidR="000C7591" w:rsidRDefault="000C7591" w:rsidP="000C2118">
      <w:pPr>
        <w:ind w:firstLineChars="1950" w:firstLine="5460"/>
        <w:rPr>
          <w:rFonts w:ascii="仿宋" w:eastAsia="仿宋" w:hAnsi="仿宋"/>
          <w:color w:val="000000"/>
          <w:sz w:val="28"/>
          <w:szCs w:val="28"/>
        </w:rPr>
      </w:pPr>
    </w:p>
    <w:p w:rsidR="007C77F9" w:rsidRPr="000C2118" w:rsidRDefault="003652FD" w:rsidP="000C2118">
      <w:pPr>
        <w:ind w:firstLineChars="1950" w:firstLine="5460"/>
        <w:rPr>
          <w:rFonts w:ascii="仿宋" w:eastAsia="仿宋" w:hAnsi="仿宋"/>
        </w:rPr>
      </w:pPr>
      <w:r w:rsidRPr="000C2118">
        <w:rPr>
          <w:rFonts w:ascii="仿宋" w:eastAsia="仿宋" w:hAnsi="仿宋"/>
          <w:color w:val="000000"/>
          <w:sz w:val="28"/>
          <w:szCs w:val="28"/>
        </w:rPr>
        <w:t>20</w:t>
      </w:r>
      <w:r w:rsidR="000C2118" w:rsidRPr="000C2118">
        <w:rPr>
          <w:rFonts w:ascii="仿宋" w:eastAsia="仿宋" w:hAnsi="仿宋" w:hint="eastAsia"/>
          <w:color w:val="000000"/>
          <w:sz w:val="28"/>
          <w:szCs w:val="28"/>
        </w:rPr>
        <w:t>2</w:t>
      </w:r>
      <w:r w:rsidR="006A5DF2">
        <w:rPr>
          <w:rFonts w:ascii="仿宋" w:eastAsia="仿宋" w:hAnsi="仿宋" w:hint="eastAsia"/>
          <w:color w:val="000000"/>
          <w:sz w:val="28"/>
          <w:szCs w:val="28"/>
        </w:rPr>
        <w:t>1</w:t>
      </w:r>
      <w:r w:rsidRPr="000C2118">
        <w:rPr>
          <w:rFonts w:ascii="仿宋" w:eastAsia="仿宋" w:hAnsi="仿宋" w:hint="eastAsia"/>
          <w:color w:val="000000"/>
          <w:sz w:val="28"/>
          <w:szCs w:val="28"/>
        </w:rPr>
        <w:t>年</w:t>
      </w:r>
      <w:bookmarkStart w:id="0" w:name="_GoBack"/>
      <w:bookmarkEnd w:id="0"/>
      <w:r w:rsidR="006A5DF2">
        <w:rPr>
          <w:rFonts w:ascii="仿宋" w:eastAsia="仿宋" w:hAnsi="仿宋" w:hint="eastAsia"/>
          <w:color w:val="000000"/>
          <w:sz w:val="28"/>
          <w:szCs w:val="28"/>
        </w:rPr>
        <w:t>1</w:t>
      </w:r>
      <w:r w:rsidRPr="000C2118">
        <w:rPr>
          <w:rFonts w:ascii="仿宋" w:eastAsia="仿宋" w:hAnsi="仿宋" w:hint="eastAsia"/>
          <w:color w:val="000000"/>
          <w:sz w:val="28"/>
          <w:szCs w:val="28"/>
        </w:rPr>
        <w:t>月</w:t>
      </w:r>
      <w:r w:rsidR="006A5DF2">
        <w:rPr>
          <w:rFonts w:ascii="仿宋" w:eastAsia="仿宋" w:hAnsi="仿宋" w:hint="eastAsia"/>
          <w:color w:val="000000"/>
          <w:sz w:val="28"/>
          <w:szCs w:val="28"/>
        </w:rPr>
        <w:t>1</w:t>
      </w:r>
      <w:r w:rsidR="000426E6">
        <w:rPr>
          <w:rFonts w:ascii="仿宋" w:eastAsia="仿宋" w:hAnsi="仿宋" w:hint="eastAsia"/>
          <w:color w:val="000000"/>
          <w:sz w:val="28"/>
          <w:szCs w:val="28"/>
        </w:rPr>
        <w:t>2</w:t>
      </w:r>
      <w:r w:rsidRPr="000C2118">
        <w:rPr>
          <w:rFonts w:ascii="仿宋" w:eastAsia="仿宋" w:hAnsi="仿宋" w:hint="eastAsia"/>
          <w:color w:val="000000"/>
          <w:sz w:val="28"/>
          <w:szCs w:val="28"/>
        </w:rPr>
        <w:t>日</w:t>
      </w:r>
    </w:p>
    <w:sectPr w:rsidR="007C77F9" w:rsidRPr="000C2118" w:rsidSect="00EE7D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96" w:rsidRDefault="00A83B96" w:rsidP="00AE2175">
      <w:r>
        <w:separator/>
      </w:r>
    </w:p>
  </w:endnote>
  <w:endnote w:type="continuationSeparator" w:id="0">
    <w:p w:rsidR="00A83B96" w:rsidRDefault="00A83B96" w:rsidP="00AE2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96" w:rsidRDefault="00A83B96" w:rsidP="00AE2175">
      <w:r>
        <w:separator/>
      </w:r>
    </w:p>
  </w:footnote>
  <w:footnote w:type="continuationSeparator" w:id="0">
    <w:p w:rsidR="00A83B96" w:rsidRDefault="00A83B96" w:rsidP="00AE2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1CE"/>
    <w:rsid w:val="000426E6"/>
    <w:rsid w:val="000C2118"/>
    <w:rsid w:val="000C7591"/>
    <w:rsid w:val="002B2B03"/>
    <w:rsid w:val="002F570B"/>
    <w:rsid w:val="00310AFF"/>
    <w:rsid w:val="00332F43"/>
    <w:rsid w:val="003652FD"/>
    <w:rsid w:val="004E2B26"/>
    <w:rsid w:val="006A5DF2"/>
    <w:rsid w:val="00777F19"/>
    <w:rsid w:val="007C77F9"/>
    <w:rsid w:val="007F1CC0"/>
    <w:rsid w:val="007F4B23"/>
    <w:rsid w:val="007F58F4"/>
    <w:rsid w:val="008B2B13"/>
    <w:rsid w:val="008E347F"/>
    <w:rsid w:val="009A0539"/>
    <w:rsid w:val="00A83B96"/>
    <w:rsid w:val="00A96BD4"/>
    <w:rsid w:val="00AE2175"/>
    <w:rsid w:val="00C013C4"/>
    <w:rsid w:val="00D90F5F"/>
    <w:rsid w:val="00E141CE"/>
    <w:rsid w:val="00E92BCC"/>
    <w:rsid w:val="00EB79B4"/>
    <w:rsid w:val="00EE7D7E"/>
    <w:rsid w:val="00F10CE2"/>
    <w:rsid w:val="00F21F7F"/>
    <w:rsid w:val="00F70A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175"/>
    <w:rPr>
      <w:rFonts w:ascii="Times New Roman" w:eastAsia="宋体" w:hAnsi="Times New Roman" w:cs="Times New Roman"/>
      <w:sz w:val="18"/>
      <w:szCs w:val="18"/>
    </w:rPr>
  </w:style>
  <w:style w:type="paragraph" w:styleId="a4">
    <w:name w:val="footer"/>
    <w:basedOn w:val="a"/>
    <w:link w:val="Char0"/>
    <w:uiPriority w:val="99"/>
    <w:unhideWhenUsed/>
    <w:rsid w:val="00AE2175"/>
    <w:pPr>
      <w:tabs>
        <w:tab w:val="center" w:pos="4153"/>
        <w:tab w:val="right" w:pos="8306"/>
      </w:tabs>
      <w:snapToGrid w:val="0"/>
      <w:jc w:val="left"/>
    </w:pPr>
    <w:rPr>
      <w:sz w:val="18"/>
      <w:szCs w:val="18"/>
    </w:rPr>
  </w:style>
  <w:style w:type="character" w:customStyle="1" w:styleId="Char0">
    <w:name w:val="页脚 Char"/>
    <w:basedOn w:val="a0"/>
    <w:link w:val="a4"/>
    <w:uiPriority w:val="99"/>
    <w:rsid w:val="00AE2175"/>
    <w:rPr>
      <w:rFonts w:ascii="Times New Roman" w:eastAsia="宋体" w:hAnsi="Times New Roman" w:cs="Times New Roman"/>
      <w:sz w:val="18"/>
      <w:szCs w:val="18"/>
    </w:rPr>
  </w:style>
  <w:style w:type="character" w:styleId="a5">
    <w:name w:val="Emphasis"/>
    <w:basedOn w:val="a0"/>
    <w:uiPriority w:val="20"/>
    <w:qFormat/>
    <w:rsid w:val="002F57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2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175"/>
    <w:rPr>
      <w:rFonts w:ascii="Times New Roman" w:eastAsia="宋体" w:hAnsi="Times New Roman" w:cs="Times New Roman"/>
      <w:sz w:val="18"/>
      <w:szCs w:val="18"/>
    </w:rPr>
  </w:style>
  <w:style w:type="paragraph" w:styleId="a4">
    <w:name w:val="footer"/>
    <w:basedOn w:val="a"/>
    <w:link w:val="Char0"/>
    <w:uiPriority w:val="99"/>
    <w:unhideWhenUsed/>
    <w:rsid w:val="00AE2175"/>
    <w:pPr>
      <w:tabs>
        <w:tab w:val="center" w:pos="4153"/>
        <w:tab w:val="right" w:pos="8306"/>
      </w:tabs>
      <w:snapToGrid w:val="0"/>
      <w:jc w:val="left"/>
    </w:pPr>
    <w:rPr>
      <w:sz w:val="18"/>
      <w:szCs w:val="18"/>
    </w:rPr>
  </w:style>
  <w:style w:type="character" w:customStyle="1" w:styleId="Char0">
    <w:name w:val="页脚 Char"/>
    <w:basedOn w:val="a0"/>
    <w:link w:val="a4"/>
    <w:uiPriority w:val="99"/>
    <w:rsid w:val="00AE2175"/>
    <w:rPr>
      <w:rFonts w:ascii="Times New Roman" w:eastAsia="宋体" w:hAnsi="Times New Roman" w:cs="Times New Roman"/>
      <w:sz w:val="18"/>
      <w:szCs w:val="18"/>
    </w:rPr>
  </w:style>
  <w:style w:type="character" w:styleId="a5">
    <w:name w:val="Emphasis"/>
    <w:basedOn w:val="a0"/>
    <w:uiPriority w:val="20"/>
    <w:qFormat/>
    <w:rsid w:val="002F570B"/>
    <w:rPr>
      <w:i/>
      <w:iCs/>
    </w:rPr>
  </w:style>
</w:styles>
</file>

<file path=word/webSettings.xml><?xml version="1.0" encoding="utf-8"?>
<w:webSettings xmlns:r="http://schemas.openxmlformats.org/officeDocument/2006/relationships" xmlns:w="http://schemas.openxmlformats.org/wordprocessingml/2006/main">
  <w:divs>
    <w:div w:id="6943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219</Words>
  <Characters>1254</Characters>
  <Application>Microsoft Office Word</Application>
  <DocSecurity>0</DocSecurity>
  <Lines>10</Lines>
  <Paragraphs>2</Paragraphs>
  <ScaleCrop>false</ScaleCrop>
  <Company>Microsoft</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11</cp:revision>
  <dcterms:created xsi:type="dcterms:W3CDTF">2020-05-17T02:52:00Z</dcterms:created>
  <dcterms:modified xsi:type="dcterms:W3CDTF">2021-01-12T02:58:00Z</dcterms:modified>
</cp:coreProperties>
</file>